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AFAFA"/>
        <w:tblCellMar>
          <w:left w:w="0" w:type="dxa"/>
          <w:right w:w="0" w:type="dxa"/>
        </w:tblCellMar>
        <w:tblLook w:val="04A0" w:firstRow="1" w:lastRow="0" w:firstColumn="1" w:lastColumn="0" w:noHBand="0" w:noVBand="1"/>
      </w:tblPr>
      <w:tblGrid>
        <w:gridCol w:w="9000"/>
      </w:tblGrid>
      <w:tr w:rsidR="005032E3" w:rsidTr="005032E3">
        <w:trPr>
          <w:tblCellSpacing w:w="0" w:type="dxa"/>
          <w:jc w:val="center"/>
        </w:trPr>
        <w:tc>
          <w:tcPr>
            <w:tcW w:w="0" w:type="auto"/>
            <w:shd w:val="clear" w:color="auto" w:fill="FAFAFA"/>
            <w:tcMar>
              <w:top w:w="150" w:type="dxa"/>
              <w:left w:w="150" w:type="dxa"/>
              <w:bottom w:w="150" w:type="dxa"/>
              <w:right w:w="15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150"/>
              <w:gridCol w:w="2550"/>
            </w:tblGrid>
            <w:tr w:rsidR="005032E3">
              <w:trPr>
                <w:tblCellSpacing w:w="0" w:type="dxa"/>
              </w:trPr>
              <w:tc>
                <w:tcPr>
                  <w:tcW w:w="0" w:type="auto"/>
                  <w:hideMark/>
                </w:tcPr>
                <w:p w:rsidR="005032E3" w:rsidRDefault="005032E3">
                  <w:pPr>
                    <w:rPr>
                      <w:rFonts w:ascii="Arial" w:eastAsia="Times New Roman" w:hAnsi="Arial" w:cs="Arial"/>
                      <w:color w:val="707070"/>
                      <w:sz w:val="18"/>
                      <w:szCs w:val="18"/>
                    </w:rPr>
                  </w:pPr>
                  <w:r>
                    <w:rPr>
                      <w:rFonts w:ascii="Arial" w:eastAsia="Times New Roman" w:hAnsi="Arial" w:cs="Arial"/>
                      <w:color w:val="707070"/>
                      <w:sz w:val="32"/>
                      <w:szCs w:val="32"/>
                    </w:rPr>
                    <w:t>OCTOBER 2016</w:t>
                  </w:r>
                  <w:r>
                    <w:rPr>
                      <w:rFonts w:ascii="Arial" w:eastAsia="Times New Roman" w:hAnsi="Arial" w:cs="Arial"/>
                      <w:color w:val="707070"/>
                      <w:sz w:val="18"/>
                      <w:szCs w:val="18"/>
                    </w:rPr>
                    <w:br/>
                  </w:r>
                  <w:r>
                    <w:rPr>
                      <w:rFonts w:ascii="Arial" w:eastAsia="Times New Roman" w:hAnsi="Arial" w:cs="Arial"/>
                      <w:color w:val="707070"/>
                      <w:sz w:val="18"/>
                      <w:szCs w:val="18"/>
                    </w:rPr>
                    <w:br/>
                    <w:t> </w:t>
                  </w:r>
                </w:p>
              </w:tc>
              <w:tc>
                <w:tcPr>
                  <w:tcW w:w="2550" w:type="dxa"/>
                  <w:hideMark/>
                </w:tcPr>
                <w:p w:rsidR="005032E3" w:rsidRDefault="005032E3">
                  <w:pPr>
                    <w:rPr>
                      <w:rFonts w:ascii="Arial" w:eastAsia="Times New Roman" w:hAnsi="Arial" w:cs="Arial"/>
                      <w:color w:val="707070"/>
                      <w:sz w:val="18"/>
                      <w:szCs w:val="18"/>
                    </w:rPr>
                  </w:pPr>
                  <w:hyperlink r:id="rId4" w:tgtFrame="_blank" w:history="1">
                    <w:r>
                      <w:rPr>
                        <w:rStyle w:val="Hyperlink"/>
                        <w:rFonts w:eastAsia="Times New Roman"/>
                        <w:color w:val="336699"/>
                        <w:sz w:val="18"/>
                        <w:szCs w:val="18"/>
                      </w:rPr>
                      <w:t>WWW.MAKAUFMAN.COM</w:t>
                    </w:r>
                  </w:hyperlink>
                  <w:r>
                    <w:rPr>
                      <w:rFonts w:ascii="Arial" w:eastAsia="Times New Roman" w:hAnsi="Arial" w:cs="Arial"/>
                      <w:color w:val="707070"/>
                      <w:sz w:val="18"/>
                      <w:szCs w:val="18"/>
                    </w:rPr>
                    <w:br/>
                  </w:r>
                  <w:r>
                    <w:rPr>
                      <w:rFonts w:ascii="Arial" w:eastAsia="Times New Roman" w:hAnsi="Arial" w:cs="Arial"/>
                      <w:color w:val="707070"/>
                      <w:sz w:val="18"/>
                      <w:szCs w:val="18"/>
                    </w:rPr>
                    <w:br/>
                  </w:r>
                  <w:r>
                    <w:rPr>
                      <w:rFonts w:ascii="Arial" w:eastAsia="Times New Roman" w:hAnsi="Arial" w:cs="Arial"/>
                      <w:color w:val="707070"/>
                      <w:sz w:val="18"/>
                      <w:szCs w:val="18"/>
                    </w:rPr>
                    <w:br/>
                    <w:t> </w:t>
                  </w:r>
                </w:p>
              </w:tc>
            </w:tr>
          </w:tbl>
          <w:p w:rsidR="005032E3" w:rsidRDefault="005032E3">
            <w:pPr>
              <w:rPr>
                <w:rFonts w:eastAsia="Times New Roman"/>
                <w:sz w:val="20"/>
                <w:szCs w:val="20"/>
              </w:rPr>
            </w:pPr>
          </w:p>
        </w:tc>
      </w:tr>
    </w:tbl>
    <w:p w:rsidR="005032E3" w:rsidRDefault="005032E3" w:rsidP="005032E3">
      <w:pPr>
        <w:jc w:val="center"/>
        <w:rPr>
          <w:rFonts w:eastAsia="Times New Roman"/>
          <w:vanish/>
        </w:rPr>
      </w:pPr>
    </w:p>
    <w:tbl>
      <w:tblPr>
        <w:tblW w:w="9000" w:type="dxa"/>
        <w:jc w:val="center"/>
        <w:tblCellSpacing w:w="0" w:type="dxa"/>
        <w:shd w:val="clear" w:color="auto" w:fill="FDFDFD"/>
        <w:tblCellMar>
          <w:left w:w="0" w:type="dxa"/>
          <w:right w:w="0" w:type="dxa"/>
        </w:tblCellMar>
        <w:tblLook w:val="04A0" w:firstRow="1" w:lastRow="0" w:firstColumn="1" w:lastColumn="0" w:noHBand="0" w:noVBand="1"/>
      </w:tblPr>
      <w:tblGrid>
        <w:gridCol w:w="9000"/>
      </w:tblGrid>
      <w:tr w:rsidR="005032E3" w:rsidTr="005032E3">
        <w:trPr>
          <w:tblCellSpacing w:w="0" w:type="dxa"/>
          <w:jc w:val="center"/>
        </w:trPr>
        <w:tc>
          <w:tcPr>
            <w:tcW w:w="0" w:type="auto"/>
            <w:shd w:val="clear" w:color="auto" w:fill="FDFDFD"/>
            <w:hideMark/>
          </w:tcPr>
          <w:tbl>
            <w:tblPr>
              <w:tblW w:w="9000" w:type="dxa"/>
              <w:jc w:val="center"/>
              <w:tblCellSpacing w:w="0" w:type="dxa"/>
              <w:tblBorders>
                <w:bottom w:val="single" w:sz="36" w:space="0" w:color="505050"/>
              </w:tblBorders>
              <w:shd w:val="clear" w:color="auto" w:fill="FFFFFF"/>
              <w:tblCellMar>
                <w:left w:w="0" w:type="dxa"/>
                <w:right w:w="0" w:type="dxa"/>
              </w:tblCellMar>
              <w:tblLook w:val="04A0" w:firstRow="1" w:lastRow="0" w:firstColumn="1" w:lastColumn="0" w:noHBand="0" w:noVBand="1"/>
            </w:tblPr>
            <w:tblGrid>
              <w:gridCol w:w="2940"/>
              <w:gridCol w:w="6060"/>
            </w:tblGrid>
            <w:tr w:rsidR="005032E3">
              <w:trPr>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rsidR="005032E3" w:rsidRDefault="005032E3">
                  <w:pPr>
                    <w:jc w:val="right"/>
                    <w:rPr>
                      <w:rFonts w:ascii="Arial" w:eastAsia="Times New Roman" w:hAnsi="Arial" w:cs="Arial"/>
                      <w:b/>
                      <w:bCs/>
                      <w:color w:val="202020"/>
                      <w:sz w:val="51"/>
                      <w:szCs w:val="51"/>
                    </w:rPr>
                  </w:pPr>
                  <w:r>
                    <w:rPr>
                      <w:rFonts w:ascii="Arial" w:eastAsia="Times New Roman" w:hAnsi="Arial" w:cs="Arial"/>
                      <w:b/>
                      <w:bCs/>
                      <w:noProof/>
                      <w:color w:val="202020"/>
                      <w:sz w:val="51"/>
                      <w:szCs w:val="51"/>
                    </w:rPr>
                    <w:drawing>
                      <wp:inline distT="0" distB="0" distL="0" distR="0">
                        <wp:extent cx="1666875" cy="1247775"/>
                        <wp:effectExtent l="0" t="0" r="9525" b="9525"/>
                        <wp:docPr id="2" name="Picture 2" descr="http://gallery.mailchimp.com/5d9f13a8cfcaa5db217fefae9/images/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lery.mailchimp.com/5d9f13a8cfcaa5db217fefae9/images/Log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p>
              </w:tc>
              <w:tc>
                <w:tcPr>
                  <w:tcW w:w="5000" w:type="pct"/>
                  <w:tcBorders>
                    <w:top w:val="nil"/>
                    <w:left w:val="nil"/>
                    <w:bottom w:val="nil"/>
                    <w:right w:val="nil"/>
                  </w:tcBorders>
                  <w:shd w:val="clear" w:color="auto" w:fill="FFFFFF"/>
                  <w:tcMar>
                    <w:top w:w="150" w:type="dxa"/>
                    <w:left w:w="150" w:type="dxa"/>
                    <w:bottom w:w="150" w:type="dxa"/>
                    <w:right w:w="150" w:type="dxa"/>
                  </w:tcMar>
                  <w:vAlign w:val="center"/>
                  <w:hideMark/>
                </w:tcPr>
                <w:p w:rsidR="005032E3" w:rsidRDefault="005032E3">
                  <w:pPr>
                    <w:pStyle w:val="Heading1"/>
                    <w:jc w:val="center"/>
                    <w:rPr>
                      <w:rFonts w:eastAsia="Times New Roman"/>
                    </w:rPr>
                  </w:pPr>
                  <w:r>
                    <w:rPr>
                      <w:rFonts w:ascii="Georgia" w:eastAsia="Times New Roman" w:hAnsi="Georgia"/>
                      <w:color w:val="003366"/>
                      <w:sz w:val="48"/>
                      <w:szCs w:val="48"/>
                    </w:rPr>
                    <w:t>The Kaufman Law Review</w:t>
                  </w:r>
                </w:p>
              </w:tc>
            </w:tr>
          </w:tbl>
          <w:p w:rsidR="005032E3" w:rsidRDefault="005032E3">
            <w:pPr>
              <w:jc w:val="center"/>
              <w:rPr>
                <w:rFonts w:eastAsia="Times New Roman"/>
                <w:sz w:val="20"/>
                <w:szCs w:val="20"/>
              </w:rPr>
            </w:pPr>
          </w:p>
        </w:tc>
      </w:tr>
      <w:tr w:rsidR="005032E3" w:rsidTr="005032E3">
        <w:trPr>
          <w:tblCellSpacing w:w="0" w:type="dxa"/>
          <w:jc w:val="center"/>
        </w:trPr>
        <w:tc>
          <w:tcPr>
            <w:tcW w:w="0" w:type="auto"/>
            <w:shd w:val="clear" w:color="auto" w:fill="FDFDFD"/>
            <w:hideMark/>
          </w:tcPr>
          <w:tbl>
            <w:tblPr>
              <w:tblW w:w="9000" w:type="dxa"/>
              <w:jc w:val="center"/>
              <w:tblCellSpacing w:w="0" w:type="dxa"/>
              <w:tblCellMar>
                <w:left w:w="0" w:type="dxa"/>
                <w:right w:w="0" w:type="dxa"/>
              </w:tblCellMar>
              <w:tblLook w:val="04A0" w:firstRow="1" w:lastRow="0" w:firstColumn="1" w:lastColumn="0" w:noHBand="0" w:noVBand="1"/>
            </w:tblPr>
            <w:tblGrid>
              <w:gridCol w:w="2700"/>
              <w:gridCol w:w="6300"/>
            </w:tblGrid>
            <w:tr w:rsidR="005032E3">
              <w:trPr>
                <w:tblCellSpacing w:w="0" w:type="dxa"/>
                <w:jc w:val="center"/>
              </w:trPr>
              <w:tc>
                <w:tcPr>
                  <w:tcW w:w="2700" w:type="dxa"/>
                  <w:shd w:val="clear" w:color="auto" w:fill="FDFDFD"/>
                  <w:tcMar>
                    <w:top w:w="15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2400"/>
                  </w:tblGrid>
                  <w:tr w:rsidR="005032E3">
                    <w:trPr>
                      <w:tblCellSpacing w:w="0" w:type="dxa"/>
                    </w:trPr>
                    <w:tc>
                      <w:tcPr>
                        <w:tcW w:w="0" w:type="auto"/>
                        <w:hideMark/>
                      </w:tcPr>
                      <w:tbl>
                        <w:tblPr>
                          <w:tblW w:w="5000" w:type="pct"/>
                          <w:tblCellSpacing w:w="0" w:type="dxa"/>
                          <w:tblBorders>
                            <w:right w:val="single" w:sz="6" w:space="0" w:color="DDDDDD"/>
                          </w:tblBorders>
                          <w:tblCellMar>
                            <w:top w:w="300" w:type="dxa"/>
                            <w:left w:w="300" w:type="dxa"/>
                            <w:bottom w:w="300" w:type="dxa"/>
                            <w:right w:w="300" w:type="dxa"/>
                          </w:tblCellMar>
                          <w:tblLook w:val="04A0" w:firstRow="1" w:lastRow="0" w:firstColumn="1" w:lastColumn="0" w:noHBand="0" w:noVBand="1"/>
                        </w:tblPr>
                        <w:tblGrid>
                          <w:gridCol w:w="2400"/>
                        </w:tblGrid>
                        <w:tr w:rsidR="005032E3">
                          <w:trPr>
                            <w:tblCellSpacing w:w="0" w:type="dxa"/>
                          </w:trPr>
                          <w:tc>
                            <w:tcPr>
                              <w:tcW w:w="0" w:type="auto"/>
                              <w:tcBorders>
                                <w:top w:val="nil"/>
                                <w:left w:val="nil"/>
                                <w:bottom w:val="nil"/>
                                <w:right w:val="nil"/>
                              </w:tcBorders>
                              <w:tcMar>
                                <w:top w:w="300" w:type="dxa"/>
                                <w:left w:w="150" w:type="dxa"/>
                                <w:bottom w:w="300" w:type="dxa"/>
                                <w:right w:w="300" w:type="dxa"/>
                              </w:tcMar>
                              <w:hideMark/>
                            </w:tcPr>
                            <w:p w:rsidR="005032E3" w:rsidRDefault="005032E3">
                              <w:pPr>
                                <w:spacing w:line="360" w:lineRule="auto"/>
                                <w:jc w:val="center"/>
                                <w:rPr>
                                  <w:rFonts w:ascii="Arial" w:eastAsia="Times New Roman" w:hAnsi="Arial" w:cs="Arial"/>
                                  <w:color w:val="505050"/>
                                  <w:sz w:val="15"/>
                                  <w:szCs w:val="15"/>
                                </w:rPr>
                              </w:pPr>
                              <w:r>
                                <w:rPr>
                                  <w:rStyle w:val="Strong"/>
                                  <w:rFonts w:ascii="Georgia" w:eastAsia="Times New Roman" w:hAnsi="Georgia" w:cs="Arial"/>
                                  <w:color w:val="003366"/>
                                  <w:sz w:val="21"/>
                                  <w:szCs w:val="21"/>
                                </w:rPr>
                                <w:t>SERIOUS</w:t>
                              </w:r>
                              <w:r>
                                <w:rPr>
                                  <w:rFonts w:ascii="Georgia" w:eastAsia="Times New Roman" w:hAnsi="Georgia" w:cs="Arial"/>
                                  <w:b/>
                                  <w:bCs/>
                                  <w:color w:val="003366"/>
                                  <w:sz w:val="21"/>
                                  <w:szCs w:val="21"/>
                                </w:rPr>
                                <w:br/>
                              </w:r>
                              <w:r>
                                <w:rPr>
                                  <w:rStyle w:val="Strong"/>
                                  <w:rFonts w:ascii="Georgia" w:eastAsia="Times New Roman" w:hAnsi="Georgia" w:cs="Arial"/>
                                  <w:color w:val="003366"/>
                                  <w:sz w:val="21"/>
                                  <w:szCs w:val="21"/>
                                </w:rPr>
                                <w:t>PERSONAL </w:t>
                              </w:r>
                              <w:r>
                                <w:rPr>
                                  <w:rFonts w:ascii="Georgia" w:eastAsia="Times New Roman" w:hAnsi="Georgia" w:cs="Arial"/>
                                  <w:b/>
                                  <w:bCs/>
                                  <w:color w:val="003366"/>
                                  <w:sz w:val="21"/>
                                  <w:szCs w:val="21"/>
                                </w:rPr>
                                <w:br/>
                              </w:r>
                              <w:r>
                                <w:rPr>
                                  <w:rStyle w:val="Strong"/>
                                  <w:rFonts w:ascii="Georgia" w:eastAsia="Times New Roman" w:hAnsi="Georgia" w:cs="Arial"/>
                                  <w:color w:val="003366"/>
                                  <w:sz w:val="21"/>
                                  <w:szCs w:val="21"/>
                                </w:rPr>
                                <w:t>INJURY, MEDICAL </w:t>
                              </w:r>
                              <w:r>
                                <w:rPr>
                                  <w:rFonts w:ascii="Georgia" w:eastAsia="Times New Roman" w:hAnsi="Georgia" w:cs="Arial"/>
                                  <w:b/>
                                  <w:bCs/>
                                  <w:color w:val="003366"/>
                                  <w:sz w:val="21"/>
                                  <w:szCs w:val="21"/>
                                </w:rPr>
                                <w:br/>
                              </w:r>
                              <w:r>
                                <w:rPr>
                                  <w:rStyle w:val="Strong"/>
                                  <w:rFonts w:ascii="Georgia" w:eastAsia="Times New Roman" w:hAnsi="Georgia" w:cs="Arial"/>
                                  <w:color w:val="003366"/>
                                  <w:sz w:val="21"/>
                                  <w:szCs w:val="21"/>
                                </w:rPr>
                                <w:t>MALPRACTICE </w:t>
                              </w:r>
                              <w:r>
                                <w:rPr>
                                  <w:rFonts w:ascii="Georgia" w:eastAsia="Times New Roman" w:hAnsi="Georgia" w:cs="Arial"/>
                                  <w:b/>
                                  <w:bCs/>
                                  <w:color w:val="003366"/>
                                  <w:sz w:val="21"/>
                                  <w:szCs w:val="21"/>
                                </w:rPr>
                                <w:br/>
                              </w:r>
                              <w:r>
                                <w:rPr>
                                  <w:rStyle w:val="Strong"/>
                                  <w:rFonts w:ascii="Georgia" w:eastAsia="Times New Roman" w:hAnsi="Georgia" w:cs="Arial"/>
                                  <w:color w:val="003366"/>
                                  <w:sz w:val="21"/>
                                  <w:szCs w:val="21"/>
                                </w:rPr>
                                <w:t>&amp;</w:t>
                              </w:r>
                              <w:r>
                                <w:rPr>
                                  <w:rFonts w:ascii="Georgia" w:eastAsia="Times New Roman" w:hAnsi="Georgia" w:cs="Arial"/>
                                  <w:b/>
                                  <w:bCs/>
                                  <w:color w:val="003366"/>
                                  <w:sz w:val="21"/>
                                  <w:szCs w:val="21"/>
                                </w:rPr>
                                <w:br/>
                              </w:r>
                              <w:r>
                                <w:rPr>
                                  <w:rStyle w:val="Strong"/>
                                  <w:rFonts w:ascii="Georgia" w:eastAsia="Times New Roman" w:hAnsi="Georgia" w:cs="Arial"/>
                                  <w:color w:val="003366"/>
                                  <w:sz w:val="21"/>
                                  <w:szCs w:val="21"/>
                                </w:rPr>
                                <w:t>WRONGFUL</w:t>
                              </w:r>
                              <w:r>
                                <w:rPr>
                                  <w:rFonts w:ascii="Georgia" w:eastAsia="Times New Roman" w:hAnsi="Georgia" w:cs="Arial"/>
                                  <w:b/>
                                  <w:bCs/>
                                  <w:color w:val="003366"/>
                                  <w:sz w:val="21"/>
                                  <w:szCs w:val="21"/>
                                </w:rPr>
                                <w:br/>
                              </w:r>
                              <w:r>
                                <w:rPr>
                                  <w:rStyle w:val="Strong"/>
                                  <w:rFonts w:ascii="Georgia" w:eastAsia="Times New Roman" w:hAnsi="Georgia" w:cs="Arial"/>
                                  <w:color w:val="003366"/>
                                  <w:sz w:val="21"/>
                                  <w:szCs w:val="21"/>
                                </w:rPr>
                                <w:t>DEATH</w:t>
                              </w:r>
                              <w:r>
                                <w:rPr>
                                  <w:rFonts w:ascii="Georgia" w:eastAsia="Times New Roman" w:hAnsi="Georgia" w:cs="Arial"/>
                                  <w:b/>
                                  <w:bCs/>
                                  <w:color w:val="003366"/>
                                  <w:sz w:val="21"/>
                                  <w:szCs w:val="21"/>
                                </w:rPr>
                                <w:br/>
                              </w:r>
                              <w:r>
                                <w:rPr>
                                  <w:rStyle w:val="Strong"/>
                                  <w:rFonts w:ascii="Georgia" w:eastAsia="Times New Roman" w:hAnsi="Georgia" w:cs="Arial"/>
                                  <w:color w:val="003366"/>
                                  <w:sz w:val="21"/>
                                  <w:szCs w:val="21"/>
                                </w:rPr>
                                <w:t>TRIAL</w:t>
                              </w:r>
                              <w:r>
                                <w:rPr>
                                  <w:rFonts w:ascii="Georgia" w:eastAsia="Times New Roman" w:hAnsi="Georgia" w:cs="Arial"/>
                                  <w:b/>
                                  <w:bCs/>
                                  <w:color w:val="003366"/>
                                  <w:sz w:val="21"/>
                                  <w:szCs w:val="21"/>
                                </w:rPr>
                                <w:br/>
                              </w:r>
                              <w:r>
                                <w:rPr>
                                  <w:rStyle w:val="Strong"/>
                                  <w:rFonts w:ascii="Georgia" w:eastAsia="Times New Roman" w:hAnsi="Georgia" w:cs="Arial"/>
                                  <w:color w:val="003366"/>
                                  <w:sz w:val="21"/>
                                  <w:szCs w:val="21"/>
                                </w:rPr>
                                <w:t>ATTORNEYS</w:t>
                              </w:r>
                              <w:r>
                                <w:rPr>
                                  <w:rFonts w:ascii="Arial" w:eastAsia="Times New Roman" w:hAnsi="Arial" w:cs="Arial"/>
                                  <w:color w:val="505050"/>
                                  <w:sz w:val="15"/>
                                  <w:szCs w:val="15"/>
                                </w:rPr>
                                <w:br/>
                              </w:r>
                              <w:r>
                                <w:rPr>
                                  <w:rFonts w:ascii="Arial" w:eastAsia="Times New Roman" w:hAnsi="Arial" w:cs="Arial"/>
                                  <w:color w:val="505050"/>
                                  <w:sz w:val="15"/>
                                  <w:szCs w:val="15"/>
                                </w:rPr>
                                <w:br/>
                              </w:r>
                              <w:r>
                                <w:rPr>
                                  <w:rFonts w:ascii="Arial" w:eastAsia="Times New Roman" w:hAnsi="Arial" w:cs="Arial"/>
                                  <w:color w:val="505050"/>
                                  <w:sz w:val="15"/>
                                  <w:szCs w:val="15"/>
                                </w:rPr>
                                <w:br/>
                                <w:t> </w:t>
                              </w:r>
                            </w:p>
                            <w:p w:rsidR="005032E3" w:rsidRDefault="005032E3">
                              <w:pPr>
                                <w:spacing w:line="360" w:lineRule="auto"/>
                                <w:rPr>
                                  <w:rFonts w:ascii="Arial" w:eastAsia="Times New Roman" w:hAnsi="Arial" w:cs="Arial"/>
                                  <w:color w:val="505050"/>
                                  <w:sz w:val="15"/>
                                  <w:szCs w:val="15"/>
                                </w:rPr>
                              </w:pPr>
                              <w:r>
                                <w:rPr>
                                  <w:rFonts w:ascii="Arial" w:eastAsia="Times New Roman" w:hAnsi="Arial" w:cs="Arial"/>
                                  <w:color w:val="505050"/>
                                  <w:sz w:val="15"/>
                                  <w:szCs w:val="15"/>
                                </w:rPr>
                                <w:br/>
                                <w:t> </w:t>
                              </w:r>
                            </w:p>
                          </w:tc>
                        </w:tr>
                      </w:tbl>
                      <w:p w:rsidR="005032E3" w:rsidRDefault="005032E3">
                        <w:pPr>
                          <w:rPr>
                            <w:rFonts w:eastAsia="Times New Roman"/>
                            <w:sz w:val="20"/>
                            <w:szCs w:val="20"/>
                          </w:rPr>
                        </w:pPr>
                      </w:p>
                    </w:tc>
                  </w:tr>
                </w:tbl>
                <w:p w:rsidR="005032E3" w:rsidRDefault="005032E3">
                  <w:pPr>
                    <w:rPr>
                      <w:rFonts w:eastAsia="Times New Roman"/>
                      <w:sz w:val="20"/>
                      <w:szCs w:val="20"/>
                    </w:rPr>
                  </w:pPr>
                </w:p>
              </w:tc>
              <w:tc>
                <w:tcPr>
                  <w:tcW w:w="0" w:type="auto"/>
                  <w:shd w:val="clear" w:color="auto" w:fill="FDFDFD"/>
                  <w:tcMar>
                    <w:top w:w="150" w:type="dxa"/>
                    <w:left w:w="150" w:type="dxa"/>
                    <w:bottom w:w="150" w:type="dxa"/>
                    <w:right w:w="150" w:type="dxa"/>
                  </w:tcMa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000"/>
                  </w:tblGrid>
                  <w:tr w:rsidR="005032E3">
                    <w:trPr>
                      <w:tblCellSpacing w:w="0" w:type="dxa"/>
                    </w:trPr>
                    <w:tc>
                      <w:tcPr>
                        <w:tcW w:w="0" w:type="auto"/>
                        <w:tcMar>
                          <w:top w:w="150" w:type="dxa"/>
                          <w:left w:w="0" w:type="dxa"/>
                          <w:bottom w:w="150" w:type="dxa"/>
                          <w:right w:w="150" w:type="dxa"/>
                        </w:tcMar>
                        <w:hideMark/>
                      </w:tcPr>
                      <w:p w:rsidR="005032E3" w:rsidRDefault="005032E3">
                        <w:pPr>
                          <w:pStyle w:val="NormalWeb"/>
                          <w:spacing w:before="0" w:beforeAutospacing="0" w:after="160" w:afterAutospacing="0" w:line="360" w:lineRule="auto"/>
                          <w:jc w:val="center"/>
                          <w:rPr>
                            <w:rFonts w:ascii="Arial" w:hAnsi="Arial" w:cs="Arial"/>
                            <w:color w:val="505050"/>
                            <w:sz w:val="21"/>
                            <w:szCs w:val="21"/>
                          </w:rPr>
                        </w:pPr>
                        <w:r>
                          <w:rPr>
                            <w:rFonts w:ascii="Calibri" w:hAnsi="Calibri" w:cs="Arial"/>
                            <w:color w:val="000000"/>
                            <w:sz w:val="36"/>
                            <w:szCs w:val="36"/>
                          </w:rPr>
                          <w:t>FALL FROM SCAFFOLD PERMANENTLY INJURES A SKILLED CARPENTER </w:t>
                        </w:r>
                      </w:p>
                      <w:p w:rsidR="005032E3" w:rsidRDefault="005032E3">
                        <w:pPr>
                          <w:pStyle w:val="NormalWeb"/>
                          <w:spacing w:before="0" w:beforeAutospacing="0" w:after="160" w:afterAutospacing="0" w:line="360" w:lineRule="auto"/>
                          <w:jc w:val="center"/>
                          <w:rPr>
                            <w:rFonts w:ascii="Arial" w:hAnsi="Arial" w:cs="Arial"/>
                            <w:color w:val="505050"/>
                            <w:sz w:val="21"/>
                            <w:szCs w:val="21"/>
                          </w:rPr>
                        </w:pPr>
                        <w:r>
                          <w:rPr>
                            <w:rFonts w:ascii="Arial" w:hAnsi="Arial" w:cs="Arial"/>
                            <w:color w:val="FF0000"/>
                            <w:sz w:val="28"/>
                            <w:szCs w:val="28"/>
                          </w:rPr>
                          <w:t xml:space="preserve">A Miami jury returns a verdict in the amount of $3,200,000 </w:t>
                        </w:r>
                      </w:p>
                      <w:p w:rsidR="005032E3" w:rsidRDefault="005032E3">
                        <w:pPr>
                          <w:spacing w:line="360" w:lineRule="auto"/>
                          <w:jc w:val="center"/>
                          <w:rPr>
                            <w:rFonts w:ascii="Arial" w:eastAsia="Times New Roman" w:hAnsi="Arial" w:cs="Arial"/>
                            <w:color w:val="505050"/>
                            <w:sz w:val="21"/>
                            <w:szCs w:val="21"/>
                          </w:rPr>
                        </w:pPr>
                        <w:r>
                          <w:rPr>
                            <w:rFonts w:ascii="Arial" w:eastAsia="Times New Roman" w:hAnsi="Arial" w:cs="Arial"/>
                            <w:color w:val="505050"/>
                            <w:sz w:val="21"/>
                            <w:szCs w:val="21"/>
                          </w:rPr>
                          <w:t> </w:t>
                        </w:r>
                      </w:p>
                      <w:p w:rsidR="005032E3" w:rsidRDefault="005032E3">
                        <w:pPr>
                          <w:pStyle w:val="NormalWeb"/>
                          <w:spacing w:before="0" w:beforeAutospacing="0" w:after="160" w:afterAutospacing="0" w:line="360" w:lineRule="auto"/>
                          <w:rPr>
                            <w:rFonts w:ascii="Arial" w:hAnsi="Arial" w:cs="Arial"/>
                            <w:color w:val="505050"/>
                            <w:sz w:val="21"/>
                            <w:szCs w:val="21"/>
                          </w:rPr>
                        </w:pPr>
                        <w:r>
                          <w:rPr>
                            <w:rFonts w:ascii="Calibri" w:hAnsi="Calibri" w:cs="Arial"/>
                            <w:color w:val="000000"/>
                          </w:rPr>
                          <w:t>Our client worked was a skilled carpenter on a scaffold 40 feet above floor level. Unbeknown to him, electrical contractors altered the scaffold the day before the accident. Our client did not know that one of the horizontal bars was not properly connected to a vertical bar. As our client leaned against the horizontal bar, the bar gave way causing our client to fall 40 feet.</w:t>
                        </w:r>
                      </w:p>
                      <w:p w:rsidR="005032E3" w:rsidRDefault="005032E3">
                        <w:pPr>
                          <w:pStyle w:val="NormalWeb"/>
                          <w:spacing w:before="0" w:beforeAutospacing="0" w:after="160" w:afterAutospacing="0" w:line="360" w:lineRule="auto"/>
                          <w:rPr>
                            <w:rFonts w:ascii="Arial" w:hAnsi="Arial" w:cs="Arial"/>
                            <w:color w:val="505050"/>
                            <w:sz w:val="21"/>
                            <w:szCs w:val="21"/>
                          </w:rPr>
                        </w:pPr>
                        <w:r>
                          <w:rPr>
                            <w:rFonts w:ascii="Calibri" w:hAnsi="Calibri" w:cs="Arial"/>
                            <w:color w:val="000000"/>
                          </w:rPr>
                          <w:t xml:space="preserve">The fall caused our client to shatter the bones in both of his legs and caused permanent injury to the muscles, ligaments and tendons in both legs. The injuries caused our client to suffer with chronic pain, loss of motion and loss of strength </w:t>
                        </w:r>
                        <w:r>
                          <w:rPr>
                            <w:rFonts w:ascii="Calibri" w:hAnsi="Calibri" w:cs="Arial"/>
                            <w:color w:val="000000"/>
                          </w:rPr>
                          <w:lastRenderedPageBreak/>
                          <w:t>of his legs. The injuries prevented our client from returning to work.</w:t>
                        </w:r>
                      </w:p>
                    </w:tc>
                  </w:tr>
                </w:tbl>
                <w:p w:rsidR="005032E3" w:rsidRDefault="005032E3">
                  <w:pPr>
                    <w:rPr>
                      <w:rFonts w:eastAsia="Times New Roman"/>
                      <w:sz w:val="20"/>
                      <w:szCs w:val="20"/>
                    </w:rPr>
                  </w:pPr>
                </w:p>
              </w:tc>
            </w:tr>
          </w:tbl>
          <w:p w:rsidR="005032E3" w:rsidRDefault="005032E3">
            <w:pPr>
              <w:jc w:val="center"/>
              <w:rPr>
                <w:rFonts w:eastAsia="Times New Roman"/>
                <w:sz w:val="20"/>
                <w:szCs w:val="20"/>
              </w:rPr>
            </w:pPr>
          </w:p>
        </w:tc>
      </w:tr>
      <w:tr w:rsidR="005032E3" w:rsidTr="005032E3">
        <w:trPr>
          <w:tblCellSpacing w:w="0" w:type="dxa"/>
          <w:jc w:val="center"/>
        </w:trPr>
        <w:tc>
          <w:tcPr>
            <w:tcW w:w="0" w:type="auto"/>
            <w:shd w:val="clear" w:color="auto" w:fill="FDFDFD"/>
            <w:hideMark/>
          </w:tcPr>
          <w:tbl>
            <w:tblPr>
              <w:tblW w:w="9000" w:type="dxa"/>
              <w:jc w:val="center"/>
              <w:tblCellSpacing w:w="0" w:type="dxa"/>
              <w:tblBorders>
                <w:top w:val="single" w:sz="18" w:space="0" w:color="909090"/>
              </w:tblBorders>
              <w:shd w:val="clear" w:color="auto" w:fill="FAFAFA"/>
              <w:tblCellMar>
                <w:left w:w="0" w:type="dxa"/>
                <w:right w:w="0" w:type="dxa"/>
              </w:tblCellMar>
              <w:tblLook w:val="04A0" w:firstRow="1" w:lastRow="0" w:firstColumn="1" w:lastColumn="0" w:noHBand="0" w:noVBand="1"/>
            </w:tblPr>
            <w:tblGrid>
              <w:gridCol w:w="9000"/>
            </w:tblGrid>
            <w:tr w:rsidR="005032E3">
              <w:trPr>
                <w:tblCellSpacing w:w="0" w:type="dxa"/>
                <w:jc w:val="center"/>
              </w:trPr>
              <w:tc>
                <w:tcPr>
                  <w:tcW w:w="0" w:type="auto"/>
                  <w:tcBorders>
                    <w:top w:val="nil"/>
                    <w:left w:val="nil"/>
                    <w:bottom w:val="nil"/>
                    <w:right w:val="nil"/>
                  </w:tcBorders>
                  <w:shd w:val="clear" w:color="auto" w:fill="FAFAFA"/>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5891"/>
                    <w:gridCol w:w="3109"/>
                  </w:tblGrid>
                  <w:tr w:rsidR="005032E3">
                    <w:trPr>
                      <w:tblCellSpacing w:w="0" w:type="dxa"/>
                    </w:trPr>
                    <w:tc>
                      <w:tcPr>
                        <w:tcW w:w="0" w:type="auto"/>
                        <w:gridSpan w:val="2"/>
                        <w:shd w:val="clear" w:color="auto" w:fill="FFFFFF"/>
                        <w:vAlign w:val="center"/>
                        <w:hideMark/>
                      </w:tcPr>
                      <w:p w:rsidR="005032E3" w:rsidRDefault="005032E3">
                        <w:pPr>
                          <w:spacing w:line="300" w:lineRule="auto"/>
                          <w:rPr>
                            <w:rFonts w:ascii="Arial" w:eastAsia="Times New Roman" w:hAnsi="Arial" w:cs="Arial"/>
                            <w:color w:val="707070"/>
                            <w:sz w:val="17"/>
                            <w:szCs w:val="17"/>
                          </w:rPr>
                        </w:pPr>
                        <w:r>
                          <w:rPr>
                            <w:rStyle w:val="Strong"/>
                            <w:rFonts w:ascii="Georgia" w:eastAsia="Times New Roman" w:hAnsi="Georgia" w:cs="Arial"/>
                            <w:color w:val="003366"/>
                            <w:sz w:val="27"/>
                            <w:szCs w:val="27"/>
                          </w:rPr>
                          <w:lastRenderedPageBreak/>
                          <w:t>MARC A. KAUFMAN &amp; ASSOCIATES</w:t>
                        </w:r>
                        <w:r>
                          <w:rPr>
                            <w:rFonts w:ascii="Georgia" w:eastAsia="Times New Roman" w:hAnsi="Georgia" w:cs="Arial"/>
                            <w:b/>
                            <w:bCs/>
                            <w:color w:val="003366"/>
                            <w:sz w:val="27"/>
                            <w:szCs w:val="27"/>
                          </w:rPr>
                          <w:br/>
                        </w:r>
                        <w:r>
                          <w:rPr>
                            <w:rFonts w:ascii="Georgia" w:eastAsia="Times New Roman" w:hAnsi="Georgia" w:cs="Arial"/>
                            <w:b/>
                            <w:bCs/>
                            <w:color w:val="003366"/>
                            <w:sz w:val="27"/>
                            <w:szCs w:val="27"/>
                          </w:rPr>
                          <w:br/>
                        </w:r>
                        <w:hyperlink r:id="rId6" w:history="1">
                          <w:r>
                            <w:rPr>
                              <w:rStyle w:val="Hyperlink"/>
                              <w:rFonts w:ascii="Georgia" w:eastAsia="Times New Roman" w:hAnsi="Georgia"/>
                              <w:sz w:val="21"/>
                              <w:szCs w:val="21"/>
                            </w:rPr>
                            <w:t>WWW.MAKAUFMAN.COM</w:t>
                          </w:r>
                        </w:hyperlink>
                      </w:p>
                    </w:tc>
                  </w:tr>
                  <w:tr w:rsidR="005032E3">
                    <w:trPr>
                      <w:tblCellSpacing w:w="0" w:type="dxa"/>
                    </w:trPr>
                    <w:tc>
                      <w:tcPr>
                        <w:tcW w:w="5250" w:type="dxa"/>
                        <w:hideMark/>
                      </w:tcPr>
                      <w:p w:rsidR="005032E3" w:rsidRDefault="005032E3">
                        <w:pPr>
                          <w:spacing w:line="300" w:lineRule="auto"/>
                          <w:jc w:val="center"/>
                          <w:rPr>
                            <w:rFonts w:ascii="Arial" w:eastAsia="Times New Roman" w:hAnsi="Arial" w:cs="Arial"/>
                            <w:color w:val="707070"/>
                            <w:sz w:val="17"/>
                            <w:szCs w:val="17"/>
                          </w:rPr>
                        </w:pPr>
                        <w:r>
                          <w:rPr>
                            <w:rFonts w:ascii="Arial" w:eastAsia="Times New Roman" w:hAnsi="Arial" w:cs="Arial"/>
                            <w:noProof/>
                            <w:color w:val="707070"/>
                            <w:sz w:val="17"/>
                            <w:szCs w:val="17"/>
                          </w:rPr>
                          <w:drawing>
                            <wp:inline distT="0" distB="0" distL="0" distR="0">
                              <wp:extent cx="3238500" cy="2124075"/>
                              <wp:effectExtent l="0" t="0" r="0" b="9525"/>
                              <wp:docPr id="1" name="Picture 1" descr="http://gallery.mailchimp.com/5d9f13a8cfcaa5db217fefae9/images/New_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llery.mailchimp.com/5d9f13a8cfcaa5db217fefae9/images/New_Grou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0" cy="2124075"/>
                                      </a:xfrm>
                                      <a:prstGeom prst="rect">
                                        <a:avLst/>
                                      </a:prstGeom>
                                      <a:noFill/>
                                      <a:ln>
                                        <a:noFill/>
                                      </a:ln>
                                    </pic:spPr>
                                  </pic:pic>
                                </a:graphicData>
                              </a:graphic>
                            </wp:inline>
                          </w:drawing>
                        </w:r>
                      </w:p>
                    </w:tc>
                    <w:tc>
                      <w:tcPr>
                        <w:tcW w:w="2850" w:type="dxa"/>
                        <w:hideMark/>
                      </w:tcPr>
                      <w:p w:rsidR="005032E3" w:rsidRDefault="005032E3">
                        <w:pPr>
                          <w:spacing w:line="300" w:lineRule="auto"/>
                          <w:jc w:val="center"/>
                          <w:rPr>
                            <w:rFonts w:ascii="Arial" w:eastAsia="Times New Roman" w:hAnsi="Arial" w:cs="Arial"/>
                            <w:color w:val="707070"/>
                            <w:sz w:val="17"/>
                            <w:szCs w:val="17"/>
                          </w:rPr>
                        </w:pPr>
                        <w:r>
                          <w:rPr>
                            <w:rStyle w:val="Strong"/>
                            <w:rFonts w:eastAsia="Times New Roman"/>
                            <w:color w:val="000000"/>
                            <w:sz w:val="18"/>
                            <w:szCs w:val="18"/>
                          </w:rPr>
                          <w:t>BOCA RATON</w:t>
                        </w:r>
                        <w:r>
                          <w:rPr>
                            <w:rFonts w:eastAsia="Times New Roman"/>
                            <w:color w:val="000000"/>
                            <w:sz w:val="18"/>
                            <w:szCs w:val="18"/>
                          </w:rPr>
                          <w:br/>
                          <w:t xml:space="preserve">2255 Glades Rd, </w:t>
                        </w:r>
                        <w:proofErr w:type="spellStart"/>
                        <w:r>
                          <w:rPr>
                            <w:rFonts w:eastAsia="Times New Roman"/>
                            <w:color w:val="000000"/>
                            <w:sz w:val="18"/>
                            <w:szCs w:val="18"/>
                          </w:rPr>
                          <w:t>Ste</w:t>
                        </w:r>
                        <w:proofErr w:type="spellEnd"/>
                        <w:r>
                          <w:rPr>
                            <w:rFonts w:eastAsia="Times New Roman"/>
                            <w:color w:val="000000"/>
                            <w:sz w:val="18"/>
                            <w:szCs w:val="18"/>
                          </w:rPr>
                          <w:t xml:space="preserve"> 324A</w:t>
                        </w:r>
                        <w:r>
                          <w:rPr>
                            <w:rFonts w:eastAsia="Times New Roman"/>
                            <w:color w:val="000000"/>
                            <w:sz w:val="18"/>
                            <w:szCs w:val="18"/>
                          </w:rPr>
                          <w:br/>
                          <w:t>Boca Raton, FL 33431</w:t>
                        </w:r>
                        <w:r>
                          <w:rPr>
                            <w:rFonts w:eastAsia="Times New Roman"/>
                            <w:color w:val="000000"/>
                            <w:sz w:val="18"/>
                            <w:szCs w:val="18"/>
                          </w:rPr>
                          <w:br/>
                          <w:t>P: (561) 997-5600</w:t>
                        </w:r>
                        <w:r>
                          <w:rPr>
                            <w:rFonts w:eastAsia="Times New Roman"/>
                            <w:color w:val="000000"/>
                            <w:sz w:val="18"/>
                            <w:szCs w:val="18"/>
                          </w:rPr>
                          <w:br/>
                          <w:t>F: (561) 991-5660</w:t>
                        </w:r>
                        <w:r>
                          <w:rPr>
                            <w:rFonts w:eastAsia="Times New Roman"/>
                            <w:color w:val="000000"/>
                            <w:sz w:val="18"/>
                            <w:szCs w:val="18"/>
                          </w:rPr>
                          <w:br/>
                          <w:t>           </w:t>
                        </w:r>
                        <w:r>
                          <w:rPr>
                            <w:rFonts w:eastAsia="Times New Roman"/>
                            <w:color w:val="000000"/>
                            <w:sz w:val="18"/>
                            <w:szCs w:val="18"/>
                          </w:rPr>
                          <w:br/>
                        </w:r>
                        <w:r>
                          <w:rPr>
                            <w:rStyle w:val="Strong"/>
                            <w:rFonts w:eastAsia="Times New Roman"/>
                            <w:color w:val="000000"/>
                            <w:sz w:val="18"/>
                            <w:szCs w:val="18"/>
                          </w:rPr>
                          <w:t>FORT LAUDERDALE</w:t>
                        </w:r>
                        <w:r>
                          <w:rPr>
                            <w:rFonts w:eastAsia="Times New Roman"/>
                            <w:color w:val="000000"/>
                            <w:sz w:val="18"/>
                            <w:szCs w:val="18"/>
                          </w:rPr>
                          <w:br/>
                          <w:t xml:space="preserve">350 E. Las </w:t>
                        </w:r>
                        <w:proofErr w:type="spellStart"/>
                        <w:r>
                          <w:rPr>
                            <w:rFonts w:eastAsia="Times New Roman"/>
                            <w:color w:val="000000"/>
                            <w:sz w:val="18"/>
                            <w:szCs w:val="18"/>
                          </w:rPr>
                          <w:t>Olas</w:t>
                        </w:r>
                        <w:proofErr w:type="spellEnd"/>
                        <w:r>
                          <w:rPr>
                            <w:rFonts w:eastAsia="Times New Roman"/>
                            <w:color w:val="000000"/>
                            <w:sz w:val="18"/>
                            <w:szCs w:val="18"/>
                          </w:rPr>
                          <w:t xml:space="preserve"> Blvd, </w:t>
                        </w:r>
                        <w:proofErr w:type="spellStart"/>
                        <w:r>
                          <w:rPr>
                            <w:rFonts w:eastAsia="Times New Roman"/>
                            <w:color w:val="000000"/>
                            <w:sz w:val="18"/>
                            <w:szCs w:val="18"/>
                          </w:rPr>
                          <w:t>Ste</w:t>
                        </w:r>
                        <w:proofErr w:type="spellEnd"/>
                        <w:r>
                          <w:rPr>
                            <w:rFonts w:eastAsia="Times New Roman"/>
                            <w:color w:val="000000"/>
                            <w:sz w:val="18"/>
                            <w:szCs w:val="18"/>
                          </w:rPr>
                          <w:t xml:space="preserve"> 970</w:t>
                        </w:r>
                        <w:r>
                          <w:rPr>
                            <w:rFonts w:eastAsia="Times New Roman"/>
                            <w:color w:val="000000"/>
                            <w:sz w:val="18"/>
                            <w:szCs w:val="18"/>
                          </w:rPr>
                          <w:br/>
                          <w:t>Fort Lauderdale, FL 33301</w:t>
                        </w:r>
                        <w:r>
                          <w:rPr>
                            <w:rFonts w:eastAsia="Times New Roman"/>
                            <w:color w:val="000000"/>
                            <w:sz w:val="18"/>
                            <w:szCs w:val="18"/>
                          </w:rPr>
                          <w:br/>
                          <w:t>P: (954) 838-8880</w:t>
                        </w:r>
                        <w:r>
                          <w:rPr>
                            <w:rFonts w:eastAsia="Times New Roman"/>
                            <w:color w:val="000000"/>
                            <w:sz w:val="18"/>
                            <w:szCs w:val="18"/>
                          </w:rPr>
                          <w:br/>
                          <w:t>F: (954) 838-1388</w:t>
                        </w:r>
                        <w:r>
                          <w:rPr>
                            <w:rFonts w:eastAsia="Times New Roman"/>
                            <w:color w:val="000000"/>
                            <w:sz w:val="18"/>
                            <w:szCs w:val="18"/>
                          </w:rPr>
                          <w:br/>
                          <w:t> </w:t>
                        </w:r>
                        <w:r>
                          <w:rPr>
                            <w:rFonts w:eastAsia="Times New Roman"/>
                            <w:color w:val="000000"/>
                            <w:sz w:val="18"/>
                            <w:szCs w:val="18"/>
                          </w:rPr>
                          <w:br/>
                        </w:r>
                        <w:r>
                          <w:rPr>
                            <w:rStyle w:val="Strong"/>
                            <w:rFonts w:eastAsia="Times New Roman"/>
                            <w:color w:val="000000"/>
                            <w:sz w:val="18"/>
                            <w:szCs w:val="18"/>
                          </w:rPr>
                          <w:t>MIAMI</w:t>
                        </w:r>
                        <w:r>
                          <w:rPr>
                            <w:rFonts w:eastAsia="Times New Roman"/>
                            <w:color w:val="000000"/>
                            <w:sz w:val="18"/>
                            <w:szCs w:val="18"/>
                          </w:rPr>
                          <w:br/>
                          <w:t xml:space="preserve">2665 S. </w:t>
                        </w:r>
                        <w:proofErr w:type="spellStart"/>
                        <w:r>
                          <w:rPr>
                            <w:rFonts w:eastAsia="Times New Roman"/>
                            <w:color w:val="000000"/>
                            <w:sz w:val="18"/>
                            <w:szCs w:val="18"/>
                          </w:rPr>
                          <w:t>Bayshore</w:t>
                        </w:r>
                        <w:proofErr w:type="spellEnd"/>
                        <w:r>
                          <w:rPr>
                            <w:rFonts w:eastAsia="Times New Roman"/>
                            <w:color w:val="000000"/>
                            <w:sz w:val="18"/>
                            <w:szCs w:val="18"/>
                          </w:rPr>
                          <w:t xml:space="preserve"> Dr, </w:t>
                        </w:r>
                        <w:proofErr w:type="spellStart"/>
                        <w:r>
                          <w:rPr>
                            <w:rFonts w:eastAsia="Times New Roman"/>
                            <w:color w:val="000000"/>
                            <w:sz w:val="18"/>
                            <w:szCs w:val="18"/>
                          </w:rPr>
                          <w:t>Ste</w:t>
                        </w:r>
                        <w:proofErr w:type="spellEnd"/>
                        <w:r>
                          <w:rPr>
                            <w:rFonts w:eastAsia="Times New Roman"/>
                            <w:color w:val="000000"/>
                            <w:sz w:val="18"/>
                            <w:szCs w:val="18"/>
                          </w:rPr>
                          <w:t xml:space="preserve"> 603</w:t>
                        </w:r>
                        <w:r>
                          <w:rPr>
                            <w:rFonts w:eastAsia="Times New Roman"/>
                            <w:color w:val="000000"/>
                            <w:sz w:val="18"/>
                            <w:szCs w:val="18"/>
                          </w:rPr>
                          <w:br/>
                          <w:t>Coconut Grove, FL 33133</w:t>
                        </w:r>
                        <w:r>
                          <w:rPr>
                            <w:rFonts w:eastAsia="Times New Roman"/>
                            <w:color w:val="000000"/>
                            <w:sz w:val="18"/>
                            <w:szCs w:val="18"/>
                          </w:rPr>
                          <w:br/>
                          <w:t>P: (305) 688-8100</w:t>
                        </w:r>
                        <w:r>
                          <w:rPr>
                            <w:rFonts w:eastAsia="Times New Roman"/>
                            <w:color w:val="000000"/>
                            <w:sz w:val="18"/>
                            <w:szCs w:val="18"/>
                          </w:rPr>
                          <w:br/>
                          <w:t>F: (305) 688-8688</w:t>
                        </w:r>
                      </w:p>
                    </w:tc>
                  </w:tr>
                  <w:tr w:rsidR="005032E3">
                    <w:trPr>
                      <w:tblCellSpacing w:w="0" w:type="dxa"/>
                    </w:trPr>
                    <w:tc>
                      <w:tcPr>
                        <w:tcW w:w="0" w:type="auto"/>
                        <w:gridSpan w:val="2"/>
                        <w:shd w:val="clear" w:color="auto" w:fill="FAFAFA"/>
                        <w:vAlign w:val="center"/>
                        <w:hideMark/>
                      </w:tcPr>
                      <w:p w:rsidR="005032E3" w:rsidRDefault="005032E3">
                        <w:pPr>
                          <w:spacing w:line="300" w:lineRule="auto"/>
                          <w:rPr>
                            <w:rFonts w:ascii="Arial" w:eastAsia="Times New Roman" w:hAnsi="Arial" w:cs="Arial"/>
                            <w:color w:val="707070"/>
                            <w:sz w:val="17"/>
                            <w:szCs w:val="17"/>
                          </w:rPr>
                        </w:pPr>
                        <w:r>
                          <w:rPr>
                            <w:rFonts w:ascii="Arial" w:eastAsia="Times New Roman" w:hAnsi="Arial" w:cs="Arial"/>
                            <w:color w:val="707070"/>
                            <w:sz w:val="17"/>
                            <w:szCs w:val="17"/>
                          </w:rPr>
                          <w:t> </w:t>
                        </w:r>
                        <w:hyperlink r:id="rId8" w:history="1">
                          <w:r>
                            <w:rPr>
                              <w:rStyle w:val="Hyperlink"/>
                              <w:rFonts w:eastAsia="Times New Roman"/>
                              <w:color w:val="336699"/>
                              <w:sz w:val="17"/>
                              <w:szCs w:val="17"/>
                            </w:rPr>
                            <w:t>unsubscribe from this list</w:t>
                          </w:r>
                        </w:hyperlink>
                        <w:r>
                          <w:rPr>
                            <w:rFonts w:ascii="Arial" w:eastAsia="Times New Roman" w:hAnsi="Arial" w:cs="Arial"/>
                            <w:color w:val="707070"/>
                            <w:sz w:val="17"/>
                            <w:szCs w:val="17"/>
                          </w:rPr>
                          <w:t xml:space="preserve"> | </w:t>
                        </w:r>
                        <w:hyperlink r:id="rId9" w:history="1">
                          <w:r>
                            <w:rPr>
                              <w:rStyle w:val="Hyperlink"/>
                              <w:rFonts w:eastAsia="Times New Roman"/>
                              <w:color w:val="336699"/>
                              <w:sz w:val="17"/>
                              <w:szCs w:val="17"/>
                            </w:rPr>
                            <w:t>update subscription preferences</w:t>
                          </w:r>
                        </w:hyperlink>
                        <w:r>
                          <w:rPr>
                            <w:rFonts w:ascii="Arial" w:eastAsia="Times New Roman" w:hAnsi="Arial" w:cs="Arial"/>
                            <w:color w:val="707070"/>
                            <w:sz w:val="17"/>
                            <w:szCs w:val="17"/>
                          </w:rPr>
                          <w:t xml:space="preserve">  </w:t>
                        </w:r>
                      </w:p>
                    </w:tc>
                  </w:tr>
                </w:tbl>
                <w:p w:rsidR="005032E3" w:rsidRDefault="005032E3">
                  <w:pPr>
                    <w:rPr>
                      <w:rFonts w:eastAsia="Times New Roman"/>
                      <w:sz w:val="20"/>
                      <w:szCs w:val="20"/>
                    </w:rPr>
                  </w:pPr>
                </w:p>
              </w:tc>
            </w:tr>
          </w:tbl>
          <w:p w:rsidR="005032E3" w:rsidRDefault="005032E3">
            <w:pPr>
              <w:jc w:val="center"/>
              <w:rPr>
                <w:rFonts w:eastAsia="Times New Roman"/>
                <w:sz w:val="20"/>
                <w:szCs w:val="20"/>
              </w:rPr>
            </w:pPr>
          </w:p>
        </w:tc>
      </w:tr>
    </w:tbl>
    <w:p w:rsidR="00FA1976" w:rsidRDefault="00FA1976">
      <w:bookmarkStart w:id="0" w:name="_GoBack"/>
      <w:bookmarkEnd w:id="0"/>
    </w:p>
    <w:sectPr w:rsidR="00FA1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E3"/>
    <w:rsid w:val="005032E3"/>
    <w:rsid w:val="00FA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41E2F-53C1-41AA-B287-FCB13A12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E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5032E3"/>
    <w:pPr>
      <w:spacing w:before="2" w:after="1"/>
      <w:outlineLvl w:val="0"/>
    </w:pPr>
    <w:rPr>
      <w:rFonts w:ascii="Arial" w:hAnsi="Arial" w:cs="Arial"/>
      <w:b/>
      <w:bCs/>
      <w:color w:val="202020"/>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E3"/>
    <w:rPr>
      <w:rFonts w:ascii="Arial" w:hAnsi="Arial" w:cs="Arial"/>
      <w:b/>
      <w:bCs/>
      <w:color w:val="202020"/>
      <w:kern w:val="36"/>
      <w:sz w:val="60"/>
      <w:szCs w:val="60"/>
    </w:rPr>
  </w:style>
  <w:style w:type="character" w:styleId="Hyperlink">
    <w:name w:val="Hyperlink"/>
    <w:basedOn w:val="DefaultParagraphFont"/>
    <w:uiPriority w:val="99"/>
    <w:semiHidden/>
    <w:unhideWhenUsed/>
    <w:rsid w:val="005032E3"/>
    <w:rPr>
      <w:color w:val="0000FF"/>
      <w:u w:val="single"/>
    </w:rPr>
  </w:style>
  <w:style w:type="paragraph" w:styleId="NormalWeb">
    <w:name w:val="Normal (Web)"/>
    <w:basedOn w:val="Normal"/>
    <w:uiPriority w:val="99"/>
    <w:semiHidden/>
    <w:unhideWhenUsed/>
    <w:rsid w:val="005032E3"/>
    <w:pPr>
      <w:spacing w:before="100" w:beforeAutospacing="1" w:after="100" w:afterAutospacing="1"/>
    </w:pPr>
  </w:style>
  <w:style w:type="character" w:styleId="Strong">
    <w:name w:val="Strong"/>
    <w:basedOn w:val="DefaultParagraphFont"/>
    <w:uiPriority w:val="22"/>
    <w:qFormat/>
    <w:rsid w:val="00503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59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UB|*"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KAUFMA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MAKAUFMAN.COM" TargetMode="External"/><Relationship Id="rId9" Type="http://schemas.openxmlformats.org/officeDocument/2006/relationships/hyperlink" Target="*|UPDATE_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1</cp:revision>
  <dcterms:created xsi:type="dcterms:W3CDTF">2016-10-17T23:41:00Z</dcterms:created>
  <dcterms:modified xsi:type="dcterms:W3CDTF">2016-10-17T23:42:00Z</dcterms:modified>
</cp:coreProperties>
</file>